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17" w:rsidRDefault="002D3817" w:rsidP="002D3817">
      <w:pPr>
        <w:pStyle w:val="body-paragraph1"/>
        <w:shd w:val="clear" w:color="auto" w:fill="FFFFFF"/>
        <w:ind w:left="0"/>
        <w:contextualSpacing/>
        <w:rPr>
          <w:color w:val="333333"/>
        </w:rPr>
      </w:pPr>
      <w:r>
        <w:rPr>
          <w:color w:val="333333"/>
        </w:rPr>
        <w:t>Patricia Murthy</w:t>
      </w:r>
    </w:p>
    <w:p w:rsidR="002D3817" w:rsidRDefault="002D3817" w:rsidP="002D3817">
      <w:pPr>
        <w:pStyle w:val="body-paragraph1"/>
        <w:shd w:val="clear" w:color="auto" w:fill="FFFFFF"/>
        <w:ind w:left="0"/>
        <w:contextualSpacing/>
        <w:rPr>
          <w:color w:val="333333"/>
        </w:rPr>
      </w:pPr>
      <w:r>
        <w:rPr>
          <w:color w:val="333333"/>
        </w:rPr>
        <w:t>9801- Tatum</w:t>
      </w:r>
    </w:p>
    <w:p w:rsidR="002D3817" w:rsidRPr="002D3817" w:rsidRDefault="002D3817" w:rsidP="002D3817">
      <w:pPr>
        <w:pStyle w:val="body-paragraph1"/>
        <w:shd w:val="clear" w:color="auto" w:fill="FFFFFF"/>
        <w:ind w:left="0"/>
        <w:contextualSpacing/>
        <w:rPr>
          <w:color w:val="333333"/>
        </w:rPr>
      </w:pPr>
      <w:proofErr w:type="gramStart"/>
      <w:r>
        <w:rPr>
          <w:color w:val="333333"/>
        </w:rPr>
        <w:t>Précis  6</w:t>
      </w:r>
      <w:proofErr w:type="gramEnd"/>
      <w:r>
        <w:rPr>
          <w:color w:val="333333"/>
        </w:rPr>
        <w:t xml:space="preserve">/15/12 </w:t>
      </w:r>
    </w:p>
    <w:p w:rsidR="002D3817" w:rsidRDefault="002D3817" w:rsidP="002D3817">
      <w:pPr>
        <w:pStyle w:val="body-paragraph1"/>
        <w:shd w:val="clear" w:color="auto" w:fill="FFFFFF"/>
        <w:spacing w:line="360" w:lineRule="atLeast"/>
        <w:ind w:left="2940"/>
        <w:rPr>
          <w:rFonts w:ascii="Tahoma" w:hAnsi="Tahoma" w:cs="Tahoma"/>
          <w:color w:val="333333"/>
          <w:sz w:val="18"/>
          <w:szCs w:val="18"/>
        </w:rPr>
      </w:pPr>
    </w:p>
    <w:p w:rsidR="002D3817" w:rsidRDefault="002D3817" w:rsidP="002D3817">
      <w:pPr>
        <w:pStyle w:val="body-paragraph1"/>
        <w:shd w:val="clear" w:color="auto" w:fill="FFFFFF"/>
        <w:spacing w:line="360" w:lineRule="atLeast"/>
        <w:ind w:left="0"/>
        <w:rPr>
          <w:color w:val="333333"/>
        </w:rPr>
      </w:pPr>
      <w:r w:rsidRPr="002D3817">
        <w:rPr>
          <w:color w:val="333333"/>
        </w:rPr>
        <w:t xml:space="preserve">Monroe, C. R. (2005). Understanding the Discipline Gap </w:t>
      </w:r>
      <w:proofErr w:type="gramStart"/>
      <w:r w:rsidRPr="002D3817">
        <w:rPr>
          <w:color w:val="333333"/>
        </w:rPr>
        <w:t>Through</w:t>
      </w:r>
      <w:proofErr w:type="gramEnd"/>
      <w:r w:rsidRPr="002D3817">
        <w:rPr>
          <w:color w:val="333333"/>
        </w:rPr>
        <w:t xml:space="preserve"> a Cultural Lens: Implications for the Education of African American Students. </w:t>
      </w:r>
      <w:r w:rsidRPr="002D3817">
        <w:rPr>
          <w:i/>
          <w:iCs/>
          <w:color w:val="333333"/>
        </w:rPr>
        <w:t>Intercultural Education</w:t>
      </w:r>
      <w:r w:rsidRPr="002D3817">
        <w:rPr>
          <w:color w:val="333333"/>
        </w:rPr>
        <w:t xml:space="preserve">, </w:t>
      </w:r>
      <w:r w:rsidRPr="002D3817">
        <w:rPr>
          <w:i/>
          <w:iCs/>
          <w:color w:val="333333"/>
        </w:rPr>
        <w:t>16</w:t>
      </w:r>
      <w:r w:rsidRPr="002D3817">
        <w:rPr>
          <w:color w:val="333333"/>
        </w:rPr>
        <w:t xml:space="preserve">(4), 317-330. </w:t>
      </w:r>
    </w:p>
    <w:p w:rsidR="00C53CBA" w:rsidRPr="002D3817" w:rsidRDefault="00C53CBA" w:rsidP="002D3817">
      <w:pPr>
        <w:pStyle w:val="body-paragraph1"/>
        <w:shd w:val="clear" w:color="auto" w:fill="FFFFFF"/>
        <w:spacing w:line="360" w:lineRule="atLeast"/>
        <w:ind w:left="0"/>
        <w:rPr>
          <w:color w:val="333333"/>
        </w:rPr>
      </w:pPr>
    </w:p>
    <w:p w:rsidR="00C53CBA" w:rsidRDefault="005E3189" w:rsidP="00C53CB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gaps between teachers and students have long been noted as having an impact on s</w:t>
      </w:r>
      <w:r w:rsidR="005E2790">
        <w:rPr>
          <w:rFonts w:ascii="Times New Roman" w:hAnsi="Times New Roman" w:cs="Times New Roman"/>
          <w:sz w:val="24"/>
          <w:szCs w:val="24"/>
        </w:rPr>
        <w:t>tud</w:t>
      </w:r>
      <w:r w:rsidR="008E7DF5">
        <w:rPr>
          <w:rFonts w:ascii="Times New Roman" w:hAnsi="Times New Roman" w:cs="Times New Roman"/>
          <w:sz w:val="24"/>
          <w:szCs w:val="24"/>
        </w:rPr>
        <w:t>ent achievement; however in</w:t>
      </w:r>
      <w:r w:rsidR="005E2790">
        <w:rPr>
          <w:rFonts w:ascii="Times New Roman" w:hAnsi="Times New Roman" w:cs="Times New Roman"/>
          <w:sz w:val="24"/>
          <w:szCs w:val="24"/>
        </w:rPr>
        <w:t xml:space="preserve"> </w:t>
      </w:r>
      <w:r w:rsidR="00C53CBA">
        <w:rPr>
          <w:rFonts w:ascii="Times New Roman" w:hAnsi="Times New Roman" w:cs="Times New Roman"/>
          <w:sz w:val="24"/>
          <w:szCs w:val="24"/>
        </w:rPr>
        <w:t xml:space="preserve">the article, </w:t>
      </w:r>
      <w:r w:rsidR="005E2790" w:rsidRPr="005E2790">
        <w:rPr>
          <w:rFonts w:ascii="Times New Roman" w:hAnsi="Times New Roman" w:cs="Times New Roman"/>
          <w:i/>
          <w:sz w:val="24"/>
          <w:szCs w:val="24"/>
        </w:rPr>
        <w:t xml:space="preserve">Understanding the Discipline Gap </w:t>
      </w:r>
      <w:proofErr w:type="gramStart"/>
      <w:r w:rsidR="005E2790" w:rsidRPr="005E2790">
        <w:rPr>
          <w:rFonts w:ascii="Times New Roman" w:hAnsi="Times New Roman" w:cs="Times New Roman"/>
          <w:i/>
          <w:sz w:val="24"/>
          <w:szCs w:val="24"/>
        </w:rPr>
        <w:t>Through</w:t>
      </w:r>
      <w:proofErr w:type="gramEnd"/>
      <w:r w:rsidR="005E2790" w:rsidRPr="005E2790">
        <w:rPr>
          <w:rFonts w:ascii="Times New Roman" w:hAnsi="Times New Roman" w:cs="Times New Roman"/>
          <w:i/>
          <w:sz w:val="24"/>
          <w:szCs w:val="24"/>
        </w:rPr>
        <w:t xml:space="preserve"> a Cultural Lens: Implications for the Education of African American Students</w:t>
      </w:r>
      <w:r w:rsidR="008E7D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DF5" w:rsidRPr="008E7DF5">
        <w:rPr>
          <w:rFonts w:ascii="Times New Roman" w:hAnsi="Times New Roman" w:cs="Times New Roman"/>
          <w:sz w:val="24"/>
          <w:szCs w:val="24"/>
        </w:rPr>
        <w:t>(</w:t>
      </w:r>
      <w:r w:rsidR="008E7DF5">
        <w:rPr>
          <w:rFonts w:ascii="Times New Roman" w:hAnsi="Times New Roman" w:cs="Times New Roman"/>
          <w:sz w:val="24"/>
          <w:szCs w:val="24"/>
        </w:rPr>
        <w:t>Monroe, 2005)</w:t>
      </w:r>
      <w:r w:rsidR="005E2790">
        <w:rPr>
          <w:rFonts w:ascii="Times New Roman" w:hAnsi="Times New Roman" w:cs="Times New Roman"/>
          <w:sz w:val="24"/>
          <w:szCs w:val="24"/>
        </w:rPr>
        <w:t xml:space="preserve"> the implications extend to beha</w:t>
      </w:r>
      <w:r w:rsidR="008E7DF5">
        <w:rPr>
          <w:rFonts w:ascii="Times New Roman" w:hAnsi="Times New Roman" w:cs="Times New Roman"/>
          <w:sz w:val="24"/>
          <w:szCs w:val="24"/>
        </w:rPr>
        <w:t xml:space="preserve">vior.  </w:t>
      </w:r>
      <w:r w:rsidR="005E2790">
        <w:rPr>
          <w:rFonts w:ascii="Times New Roman" w:hAnsi="Times New Roman" w:cs="Times New Roman"/>
          <w:sz w:val="24"/>
          <w:szCs w:val="24"/>
        </w:rPr>
        <w:t xml:space="preserve">The author </w:t>
      </w:r>
      <w:r>
        <w:rPr>
          <w:rFonts w:ascii="Times New Roman" w:hAnsi="Times New Roman" w:cs="Times New Roman"/>
          <w:sz w:val="24"/>
          <w:szCs w:val="24"/>
        </w:rPr>
        <w:t xml:space="preserve">framed the </w:t>
      </w:r>
      <w:r w:rsidRPr="00914085">
        <w:rPr>
          <w:rFonts w:ascii="Times New Roman" w:hAnsi="Times New Roman" w:cs="Times New Roman"/>
          <w:i/>
          <w:sz w:val="24"/>
          <w:szCs w:val="24"/>
        </w:rPr>
        <w:t>discipline gap</w:t>
      </w:r>
      <w:r>
        <w:rPr>
          <w:rFonts w:ascii="Times New Roman" w:hAnsi="Times New Roman" w:cs="Times New Roman"/>
          <w:sz w:val="24"/>
          <w:szCs w:val="24"/>
        </w:rPr>
        <w:t xml:space="preserve"> in terms of African American students being </w:t>
      </w:r>
      <w:r w:rsidR="00914085">
        <w:rPr>
          <w:rFonts w:ascii="Times New Roman" w:hAnsi="Times New Roman" w:cs="Times New Roman"/>
          <w:sz w:val="24"/>
          <w:szCs w:val="24"/>
        </w:rPr>
        <w:t>“sanctioned more frequently and more severely than their peers in virtually every major United States school system,” supporting thi</w:t>
      </w:r>
      <w:r w:rsidR="008C41BB">
        <w:rPr>
          <w:rFonts w:ascii="Times New Roman" w:hAnsi="Times New Roman" w:cs="Times New Roman"/>
          <w:sz w:val="24"/>
          <w:szCs w:val="24"/>
        </w:rPr>
        <w:t>s with studies that include these</w:t>
      </w:r>
      <w:r w:rsidR="00914085">
        <w:rPr>
          <w:rFonts w:ascii="Times New Roman" w:hAnsi="Times New Roman" w:cs="Times New Roman"/>
          <w:sz w:val="24"/>
          <w:szCs w:val="24"/>
        </w:rPr>
        <w:t xml:space="preserve"> data (Civil Rights Project, 2000; </w:t>
      </w:r>
      <w:proofErr w:type="spellStart"/>
      <w:r w:rsidR="00914085">
        <w:rPr>
          <w:rFonts w:ascii="Times New Roman" w:hAnsi="Times New Roman" w:cs="Times New Roman"/>
          <w:sz w:val="24"/>
          <w:szCs w:val="24"/>
        </w:rPr>
        <w:t>Gordan</w:t>
      </w:r>
      <w:proofErr w:type="spellEnd"/>
      <w:r w:rsidR="00914085">
        <w:rPr>
          <w:rFonts w:ascii="Times New Roman" w:hAnsi="Times New Roman" w:cs="Times New Roman"/>
          <w:sz w:val="24"/>
          <w:szCs w:val="24"/>
        </w:rPr>
        <w:t xml:space="preserve"> </w:t>
      </w:r>
      <w:r w:rsidR="00914085" w:rsidRPr="00914085">
        <w:rPr>
          <w:rFonts w:ascii="Times New Roman" w:hAnsi="Times New Roman" w:cs="Times New Roman"/>
          <w:i/>
          <w:sz w:val="24"/>
          <w:szCs w:val="24"/>
        </w:rPr>
        <w:t>et al</w:t>
      </w:r>
      <w:r w:rsidR="00914085">
        <w:rPr>
          <w:rFonts w:ascii="Times New Roman" w:hAnsi="Times New Roman" w:cs="Times New Roman"/>
          <w:sz w:val="24"/>
          <w:szCs w:val="24"/>
        </w:rPr>
        <w:t>., 2000; Johnson et al., 2001; Appl</w:t>
      </w:r>
      <w:r w:rsidR="008C41BB">
        <w:rPr>
          <w:rFonts w:ascii="Times New Roman" w:hAnsi="Times New Roman" w:cs="Times New Roman"/>
          <w:sz w:val="24"/>
          <w:szCs w:val="24"/>
        </w:rPr>
        <w:t>ied Research Center, 2002</w:t>
      </w:r>
      <w:r w:rsidR="00914085">
        <w:rPr>
          <w:rFonts w:ascii="Times New Roman" w:hAnsi="Times New Roman" w:cs="Times New Roman"/>
          <w:sz w:val="24"/>
          <w:szCs w:val="24"/>
        </w:rPr>
        <w:t>)</w:t>
      </w:r>
      <w:r w:rsidR="008C41BB">
        <w:rPr>
          <w:rFonts w:ascii="Times New Roman" w:hAnsi="Times New Roman" w:cs="Times New Roman"/>
          <w:sz w:val="24"/>
          <w:szCs w:val="24"/>
        </w:rPr>
        <w:t>.</w:t>
      </w:r>
      <w:r w:rsidR="008E7DF5">
        <w:rPr>
          <w:rFonts w:ascii="Times New Roman" w:hAnsi="Times New Roman" w:cs="Times New Roman"/>
          <w:sz w:val="24"/>
          <w:szCs w:val="24"/>
        </w:rPr>
        <w:t xml:space="preserve">  Additional studies indicated that such inequities were most prevalent among low-income and male students.  The author </w:t>
      </w:r>
      <w:r w:rsidR="00AF5648">
        <w:rPr>
          <w:rFonts w:ascii="Times New Roman" w:hAnsi="Times New Roman" w:cs="Times New Roman"/>
          <w:sz w:val="24"/>
          <w:szCs w:val="24"/>
        </w:rPr>
        <w:t xml:space="preserve">further sites Irvine’s (1990) work in developing a theory known as </w:t>
      </w:r>
      <w:r w:rsidR="00AF5648" w:rsidRPr="00C53CBA">
        <w:rPr>
          <w:rFonts w:ascii="Times New Roman" w:hAnsi="Times New Roman" w:cs="Times New Roman"/>
          <w:i/>
          <w:sz w:val="24"/>
          <w:szCs w:val="24"/>
        </w:rPr>
        <w:t xml:space="preserve">cultural </w:t>
      </w:r>
      <w:r w:rsidR="003A5229" w:rsidRPr="00C53CBA">
        <w:rPr>
          <w:rFonts w:ascii="Times New Roman" w:hAnsi="Times New Roman" w:cs="Times New Roman"/>
          <w:i/>
          <w:sz w:val="24"/>
          <w:szCs w:val="24"/>
        </w:rPr>
        <w:t>synchronization</w:t>
      </w:r>
      <w:r w:rsidR="003A5229">
        <w:rPr>
          <w:rFonts w:ascii="Times New Roman" w:hAnsi="Times New Roman" w:cs="Times New Roman"/>
          <w:sz w:val="24"/>
          <w:szCs w:val="24"/>
        </w:rPr>
        <w:t xml:space="preserve"> </w:t>
      </w:r>
      <w:r w:rsidR="00C53CBA">
        <w:rPr>
          <w:rFonts w:ascii="Times New Roman" w:hAnsi="Times New Roman" w:cs="Times New Roman"/>
          <w:sz w:val="24"/>
          <w:szCs w:val="24"/>
        </w:rPr>
        <w:t xml:space="preserve">and the </w:t>
      </w:r>
      <w:r w:rsidR="00AF5648">
        <w:rPr>
          <w:rFonts w:ascii="Times New Roman" w:hAnsi="Times New Roman" w:cs="Times New Roman"/>
          <w:sz w:val="24"/>
          <w:szCs w:val="24"/>
        </w:rPr>
        <w:t xml:space="preserve">need </w:t>
      </w:r>
      <w:r w:rsidR="00C53CBA">
        <w:rPr>
          <w:rFonts w:ascii="Times New Roman" w:hAnsi="Times New Roman" w:cs="Times New Roman"/>
          <w:sz w:val="24"/>
          <w:szCs w:val="24"/>
        </w:rPr>
        <w:t xml:space="preserve">for educators </w:t>
      </w:r>
      <w:r w:rsidR="00AF5648">
        <w:rPr>
          <w:rFonts w:ascii="Times New Roman" w:hAnsi="Times New Roman" w:cs="Times New Roman"/>
          <w:sz w:val="24"/>
          <w:szCs w:val="24"/>
        </w:rPr>
        <w:t xml:space="preserve">to adjust </w:t>
      </w:r>
      <w:r w:rsidR="00C53CBA">
        <w:rPr>
          <w:rFonts w:ascii="Times New Roman" w:hAnsi="Times New Roman" w:cs="Times New Roman"/>
          <w:sz w:val="24"/>
          <w:szCs w:val="24"/>
        </w:rPr>
        <w:t xml:space="preserve">their practices </w:t>
      </w:r>
      <w:r w:rsidR="00AF5648">
        <w:rPr>
          <w:rFonts w:ascii="Times New Roman" w:hAnsi="Times New Roman" w:cs="Times New Roman"/>
          <w:sz w:val="24"/>
          <w:szCs w:val="24"/>
        </w:rPr>
        <w:t xml:space="preserve">to </w:t>
      </w:r>
      <w:r w:rsidR="00C53CBA">
        <w:rPr>
          <w:rFonts w:ascii="Times New Roman" w:hAnsi="Times New Roman" w:cs="Times New Roman"/>
          <w:sz w:val="24"/>
          <w:szCs w:val="24"/>
        </w:rPr>
        <w:t>address cultural</w:t>
      </w:r>
      <w:r w:rsidR="003A5229">
        <w:rPr>
          <w:rFonts w:ascii="Times New Roman" w:hAnsi="Times New Roman" w:cs="Times New Roman"/>
          <w:sz w:val="24"/>
          <w:szCs w:val="24"/>
        </w:rPr>
        <w:t xml:space="preserve"> diversity</w:t>
      </w:r>
      <w:r w:rsidR="00AF5648">
        <w:rPr>
          <w:rFonts w:ascii="Times New Roman" w:hAnsi="Times New Roman" w:cs="Times New Roman"/>
          <w:sz w:val="24"/>
          <w:szCs w:val="24"/>
        </w:rPr>
        <w:t xml:space="preserve"> in the classroom</w:t>
      </w:r>
      <w:r w:rsidR="00C53CBA">
        <w:rPr>
          <w:rFonts w:ascii="Times New Roman" w:hAnsi="Times New Roman" w:cs="Times New Roman"/>
          <w:sz w:val="24"/>
          <w:szCs w:val="24"/>
        </w:rPr>
        <w:t>. Identifying cultural incongruities between teachers and students reveals a gap not only with pedagogy and instruction, but with behavioral issues as well.</w:t>
      </w:r>
    </w:p>
    <w:p w:rsidR="00FC74B3" w:rsidRDefault="00C53CBA" w:rsidP="00C53CB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 analyzed by Monroe points to aligning school and home environments in order to </w:t>
      </w:r>
      <w:proofErr w:type="gramStart"/>
      <w:r>
        <w:rPr>
          <w:rFonts w:ascii="Times New Roman" w:hAnsi="Times New Roman" w:cs="Times New Roman"/>
          <w:sz w:val="24"/>
          <w:szCs w:val="24"/>
        </w:rPr>
        <w:t>cr</w:t>
      </w:r>
      <w:r w:rsidR="00FC74B3">
        <w:rPr>
          <w:rFonts w:ascii="Times New Roman" w:hAnsi="Times New Roman" w:cs="Times New Roman"/>
          <w:sz w:val="24"/>
          <w:szCs w:val="24"/>
        </w:rPr>
        <w:t>eate a “synchronized” or parallel</w:t>
      </w:r>
      <w:r>
        <w:rPr>
          <w:rFonts w:ascii="Times New Roman" w:hAnsi="Times New Roman" w:cs="Times New Roman"/>
          <w:sz w:val="24"/>
          <w:szCs w:val="24"/>
        </w:rPr>
        <w:t xml:space="preserve"> educational experience</w:t>
      </w:r>
      <w:r w:rsidR="00F108FA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C74B3">
        <w:rPr>
          <w:rFonts w:ascii="Times New Roman" w:hAnsi="Times New Roman" w:cs="Times New Roman"/>
          <w:sz w:val="24"/>
          <w:szCs w:val="24"/>
        </w:rPr>
        <w:t xml:space="preserve">According to work noted by Ladson-Billings (1994) and </w:t>
      </w:r>
      <w:proofErr w:type="spellStart"/>
      <w:r w:rsidR="00FC74B3">
        <w:rPr>
          <w:rFonts w:ascii="Times New Roman" w:hAnsi="Times New Roman" w:cs="Times New Roman"/>
          <w:sz w:val="24"/>
          <w:szCs w:val="24"/>
        </w:rPr>
        <w:t>Hillard</w:t>
      </w:r>
      <w:proofErr w:type="spellEnd"/>
      <w:r w:rsidR="00FC74B3">
        <w:rPr>
          <w:rFonts w:ascii="Times New Roman" w:hAnsi="Times New Roman" w:cs="Times New Roman"/>
          <w:sz w:val="24"/>
          <w:szCs w:val="24"/>
        </w:rPr>
        <w:t xml:space="preserve"> (1995)</w:t>
      </w:r>
      <w:proofErr w:type="gramStart"/>
      <w:r w:rsidR="00FC74B3">
        <w:rPr>
          <w:rFonts w:ascii="Times New Roman" w:hAnsi="Times New Roman" w:cs="Times New Roman"/>
          <w:sz w:val="24"/>
          <w:szCs w:val="24"/>
        </w:rPr>
        <w:t>,  black</w:t>
      </w:r>
      <w:proofErr w:type="gramEnd"/>
      <w:r w:rsidR="00FC74B3">
        <w:rPr>
          <w:rFonts w:ascii="Times New Roman" w:hAnsi="Times New Roman" w:cs="Times New Roman"/>
          <w:sz w:val="24"/>
          <w:szCs w:val="24"/>
        </w:rPr>
        <w:t xml:space="preserve"> students were most successful when taught in culturally-relevant ways.  </w:t>
      </w:r>
      <w:r>
        <w:rPr>
          <w:rFonts w:ascii="Times New Roman" w:hAnsi="Times New Roman" w:cs="Times New Roman"/>
          <w:sz w:val="24"/>
          <w:szCs w:val="24"/>
        </w:rPr>
        <w:t>In merely identifying</w:t>
      </w:r>
      <w:r w:rsidR="00FC74B3">
        <w:rPr>
          <w:rFonts w:ascii="Times New Roman" w:hAnsi="Times New Roman" w:cs="Times New Roman"/>
          <w:sz w:val="24"/>
          <w:szCs w:val="24"/>
        </w:rPr>
        <w:t xml:space="preserve"> cultural differences with respect to speech patterns, cadence, and even volume </w:t>
      </w:r>
      <w:r>
        <w:rPr>
          <w:rFonts w:ascii="Times New Roman" w:hAnsi="Times New Roman" w:cs="Times New Roman"/>
          <w:sz w:val="24"/>
          <w:szCs w:val="24"/>
        </w:rPr>
        <w:t>between Whites and A</w:t>
      </w:r>
      <w:r w:rsidR="00FC74B3">
        <w:rPr>
          <w:rFonts w:ascii="Times New Roman" w:hAnsi="Times New Roman" w:cs="Times New Roman"/>
          <w:sz w:val="24"/>
          <w:szCs w:val="24"/>
        </w:rPr>
        <w:t xml:space="preserve">frican Americans, there is a </w:t>
      </w:r>
      <w:r w:rsidR="00FC74B3">
        <w:rPr>
          <w:rFonts w:ascii="Times New Roman" w:hAnsi="Times New Roman" w:cs="Times New Roman"/>
          <w:sz w:val="24"/>
          <w:szCs w:val="24"/>
        </w:rPr>
        <w:lastRenderedPageBreak/>
        <w:t>disconnect</w:t>
      </w:r>
      <w:r>
        <w:rPr>
          <w:rFonts w:ascii="Times New Roman" w:hAnsi="Times New Roman" w:cs="Times New Roman"/>
          <w:sz w:val="24"/>
          <w:szCs w:val="24"/>
        </w:rPr>
        <w:t xml:space="preserve"> in understanding one another (</w:t>
      </w:r>
      <w:proofErr w:type="spellStart"/>
      <w:r>
        <w:rPr>
          <w:rFonts w:ascii="Times New Roman" w:hAnsi="Times New Roman" w:cs="Times New Roman"/>
          <w:sz w:val="24"/>
          <w:szCs w:val="24"/>
        </w:rPr>
        <w:t>Kochman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1981; Heath, 1983; </w:t>
      </w:r>
      <w:proofErr w:type="spellStart"/>
      <w:r>
        <w:rPr>
          <w:rFonts w:ascii="Times New Roman" w:hAnsi="Times New Roman" w:cs="Times New Roman"/>
          <w:sz w:val="24"/>
          <w:szCs w:val="24"/>
        </w:rPr>
        <w:t>Delpit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1993).  </w:t>
      </w:r>
      <w:r w:rsidR="00FC74B3">
        <w:rPr>
          <w:rFonts w:ascii="Times New Roman" w:hAnsi="Times New Roman" w:cs="Times New Roman"/>
          <w:sz w:val="24"/>
          <w:szCs w:val="24"/>
        </w:rPr>
        <w:t>When looking closely at classroom discipline it was seen that cult</w:t>
      </w:r>
      <w:r w:rsidR="00EA3864">
        <w:rPr>
          <w:rFonts w:ascii="Times New Roman" w:hAnsi="Times New Roman" w:cs="Times New Roman"/>
          <w:sz w:val="24"/>
          <w:szCs w:val="24"/>
        </w:rPr>
        <w:t>urally responsive teachers to</w:t>
      </w:r>
      <w:r w:rsidR="00F108FA">
        <w:rPr>
          <w:rFonts w:ascii="Times New Roman" w:hAnsi="Times New Roman" w:cs="Times New Roman"/>
          <w:sz w:val="24"/>
          <w:szCs w:val="24"/>
        </w:rPr>
        <w:t xml:space="preserve">ward </w:t>
      </w:r>
      <w:r w:rsidR="00EA3864">
        <w:rPr>
          <w:rFonts w:ascii="Times New Roman" w:hAnsi="Times New Roman" w:cs="Times New Roman"/>
          <w:sz w:val="24"/>
          <w:szCs w:val="24"/>
        </w:rPr>
        <w:t xml:space="preserve">African American students were generally nontraditional in style. </w:t>
      </w:r>
      <w:r w:rsidR="008D09DC">
        <w:rPr>
          <w:rFonts w:ascii="Times New Roman" w:hAnsi="Times New Roman" w:cs="Times New Roman"/>
          <w:sz w:val="24"/>
          <w:szCs w:val="24"/>
        </w:rPr>
        <w:t xml:space="preserve"> A teacher who bases their disciplinary style and pedagogical delivery on a </w:t>
      </w:r>
      <w:r w:rsidR="00F108FA">
        <w:rPr>
          <w:rFonts w:ascii="Times New Roman" w:hAnsi="Times New Roman" w:cs="Times New Roman"/>
          <w:sz w:val="24"/>
          <w:szCs w:val="24"/>
        </w:rPr>
        <w:t>parallel form</w:t>
      </w:r>
      <w:r w:rsidR="008D09DC">
        <w:rPr>
          <w:rFonts w:ascii="Times New Roman" w:hAnsi="Times New Roman" w:cs="Times New Roman"/>
          <w:sz w:val="24"/>
          <w:szCs w:val="24"/>
        </w:rPr>
        <w:t xml:space="preserve"> found in the students’ home environments</w:t>
      </w:r>
      <w:r w:rsidR="00F108FA">
        <w:rPr>
          <w:rFonts w:ascii="Times New Roman" w:hAnsi="Times New Roman" w:cs="Times New Roman"/>
          <w:sz w:val="24"/>
          <w:szCs w:val="24"/>
        </w:rPr>
        <w:t>,</w:t>
      </w:r>
      <w:r w:rsidR="008D09DC">
        <w:rPr>
          <w:rFonts w:ascii="Times New Roman" w:hAnsi="Times New Roman" w:cs="Times New Roman"/>
          <w:sz w:val="24"/>
          <w:szCs w:val="24"/>
        </w:rPr>
        <w:t xml:space="preserve"> it is recognized as a culturally responsive model. However when analyzing the limited information about culturally responsive teachers, it is seen as undervalued by school leaders (</w:t>
      </w:r>
      <w:proofErr w:type="spellStart"/>
      <w:r w:rsidR="008D09DC">
        <w:rPr>
          <w:rFonts w:ascii="Times New Roman" w:hAnsi="Times New Roman" w:cs="Times New Roman"/>
          <w:sz w:val="24"/>
          <w:szCs w:val="24"/>
        </w:rPr>
        <w:t>Lipman</w:t>
      </w:r>
      <w:proofErr w:type="spellEnd"/>
      <w:r w:rsidR="008D09DC">
        <w:rPr>
          <w:rFonts w:ascii="Times New Roman" w:hAnsi="Times New Roman" w:cs="Times New Roman"/>
          <w:sz w:val="24"/>
          <w:szCs w:val="24"/>
        </w:rPr>
        <w:t xml:space="preserve">, 1996, 1998).   </w:t>
      </w:r>
    </w:p>
    <w:p w:rsidR="00C53CBA" w:rsidRDefault="00C53CBA" w:rsidP="00C53CB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move toward </w:t>
      </w:r>
      <w:r w:rsidR="00EA3864">
        <w:rPr>
          <w:rFonts w:ascii="Times New Roman" w:hAnsi="Times New Roman" w:cs="Times New Roman"/>
          <w:sz w:val="24"/>
          <w:szCs w:val="24"/>
        </w:rPr>
        <w:t xml:space="preserve">better synchronization, the author presented </w:t>
      </w:r>
      <w:r w:rsidR="00F108FA">
        <w:rPr>
          <w:rFonts w:ascii="Times New Roman" w:hAnsi="Times New Roman" w:cs="Times New Roman"/>
          <w:sz w:val="24"/>
          <w:szCs w:val="24"/>
        </w:rPr>
        <w:t xml:space="preserve">three areas to be </w:t>
      </w:r>
      <w:r>
        <w:rPr>
          <w:rFonts w:ascii="Times New Roman" w:hAnsi="Times New Roman" w:cs="Times New Roman"/>
          <w:sz w:val="24"/>
          <w:szCs w:val="24"/>
        </w:rPr>
        <w:t xml:space="preserve">addressed. The first, valuing culturally responsive disciplinary practices, </w:t>
      </w:r>
      <w:r w:rsidR="00EA3864">
        <w:rPr>
          <w:rFonts w:ascii="Times New Roman" w:hAnsi="Times New Roman" w:cs="Times New Roman"/>
          <w:sz w:val="24"/>
          <w:szCs w:val="24"/>
        </w:rPr>
        <w:t xml:space="preserve">it is essential that teachers </w:t>
      </w:r>
      <w:r>
        <w:rPr>
          <w:rFonts w:ascii="Times New Roman" w:hAnsi="Times New Roman" w:cs="Times New Roman"/>
          <w:sz w:val="24"/>
          <w:szCs w:val="24"/>
        </w:rPr>
        <w:t>handle disciplinary practices in the classroom i</w:t>
      </w:r>
      <w:r w:rsidR="00EA3864">
        <w:rPr>
          <w:rFonts w:ascii="Times New Roman" w:hAnsi="Times New Roman" w:cs="Times New Roman"/>
          <w:sz w:val="24"/>
          <w:szCs w:val="24"/>
        </w:rPr>
        <w:t>n ways that can be relatable to</w:t>
      </w:r>
      <w:r>
        <w:rPr>
          <w:rFonts w:ascii="Times New Roman" w:hAnsi="Times New Roman" w:cs="Times New Roman"/>
          <w:sz w:val="24"/>
          <w:szCs w:val="24"/>
        </w:rPr>
        <w:t xml:space="preserve"> the students. In limiting reasons to remove a child for a higher level of discipline and handling it in a more familial way</w:t>
      </w:r>
      <w:r w:rsidR="00EA38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8FA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will promote better student outcomes. The second,</w:t>
      </w:r>
      <w:r w:rsidR="00EA3864">
        <w:rPr>
          <w:rFonts w:ascii="Times New Roman" w:hAnsi="Times New Roman" w:cs="Times New Roman"/>
          <w:sz w:val="24"/>
          <w:szCs w:val="24"/>
        </w:rPr>
        <w:t xml:space="preserve"> it was said that</w:t>
      </w:r>
      <w:r>
        <w:rPr>
          <w:rFonts w:ascii="Times New Roman" w:hAnsi="Times New Roman" w:cs="Times New Roman"/>
          <w:sz w:val="24"/>
          <w:szCs w:val="24"/>
        </w:rPr>
        <w:t xml:space="preserve"> teacher recruitment programs need to better prepare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preservice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teachers in learning about their own cultural perspective and that of other</w:t>
      </w:r>
      <w:r w:rsidR="00A82597">
        <w:rPr>
          <w:rFonts w:ascii="Times New Roman" w:hAnsi="Times New Roman" w:cs="Times New Roman"/>
          <w:sz w:val="24"/>
          <w:szCs w:val="24"/>
        </w:rPr>
        <w:t xml:space="preserve">s. Further </w:t>
      </w:r>
      <w:proofErr w:type="gramStart"/>
      <w:r w:rsidR="00A82597">
        <w:rPr>
          <w:rFonts w:ascii="Times New Roman" w:hAnsi="Times New Roman" w:cs="Times New Roman"/>
          <w:sz w:val="24"/>
          <w:szCs w:val="24"/>
        </w:rPr>
        <w:t>that s</w:t>
      </w:r>
      <w:r w:rsidR="00EA3864">
        <w:rPr>
          <w:rFonts w:ascii="Times New Roman" w:hAnsi="Times New Roman" w:cs="Times New Roman"/>
          <w:sz w:val="24"/>
          <w:szCs w:val="24"/>
        </w:rPr>
        <w:t>teps</w:t>
      </w:r>
      <w:proofErr w:type="gramEnd"/>
      <w:r w:rsidR="00EA3864">
        <w:rPr>
          <w:rFonts w:ascii="Times New Roman" w:hAnsi="Times New Roman" w:cs="Times New Roman"/>
          <w:sz w:val="24"/>
          <w:szCs w:val="24"/>
        </w:rPr>
        <w:t xml:space="preserve"> needed to be taken in order to address th</w:t>
      </w:r>
      <w:r w:rsidR="00F108FA">
        <w:rPr>
          <w:rFonts w:ascii="Times New Roman" w:hAnsi="Times New Roman" w:cs="Times New Roman"/>
          <w:sz w:val="24"/>
          <w:szCs w:val="24"/>
        </w:rPr>
        <w:t>e necessity to increase and encourage</w:t>
      </w:r>
      <w:r>
        <w:rPr>
          <w:rFonts w:ascii="Times New Roman" w:hAnsi="Times New Roman" w:cs="Times New Roman"/>
          <w:sz w:val="24"/>
          <w:szCs w:val="24"/>
        </w:rPr>
        <w:t xml:space="preserve"> students of color to enter the t</w:t>
      </w:r>
      <w:r w:rsidR="00EA3864">
        <w:rPr>
          <w:rFonts w:ascii="Times New Roman" w:hAnsi="Times New Roman" w:cs="Times New Roman"/>
          <w:sz w:val="24"/>
          <w:szCs w:val="24"/>
        </w:rPr>
        <w:t>eaching field. The third area,</w:t>
      </w:r>
      <w:r>
        <w:rPr>
          <w:rFonts w:ascii="Times New Roman" w:hAnsi="Times New Roman" w:cs="Times New Roman"/>
          <w:sz w:val="24"/>
          <w:szCs w:val="24"/>
        </w:rPr>
        <w:t xml:space="preserve"> promoting community immersion experiences in which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preservice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students gain firsthand knowledge of culturally diverse environments</w:t>
      </w:r>
      <w:r w:rsidR="00EA3864">
        <w:rPr>
          <w:rFonts w:ascii="Times New Roman" w:hAnsi="Times New Roman" w:cs="Times New Roman"/>
          <w:sz w:val="24"/>
          <w:szCs w:val="24"/>
        </w:rPr>
        <w:t xml:space="preserve"> was also seen as a step toward improving cultural awareness</w:t>
      </w:r>
      <w:r>
        <w:rPr>
          <w:rFonts w:ascii="Times New Roman" w:hAnsi="Times New Roman" w:cs="Times New Roman"/>
          <w:sz w:val="24"/>
          <w:szCs w:val="24"/>
        </w:rPr>
        <w:t xml:space="preserve">. This may </w:t>
      </w:r>
      <w:r w:rsidR="00EA3864">
        <w:rPr>
          <w:rFonts w:ascii="Times New Roman" w:hAnsi="Times New Roman" w:cs="Times New Roman"/>
          <w:sz w:val="24"/>
          <w:szCs w:val="24"/>
        </w:rPr>
        <w:t xml:space="preserve">be achieved through </w:t>
      </w:r>
      <w:bookmarkStart w:id="0" w:name="_GoBack"/>
      <w:r w:rsidR="00EA3864">
        <w:rPr>
          <w:rFonts w:ascii="Times New Roman" w:hAnsi="Times New Roman" w:cs="Times New Roman"/>
          <w:sz w:val="24"/>
          <w:szCs w:val="24"/>
        </w:rPr>
        <w:t xml:space="preserve">visiting </w:t>
      </w:r>
      <w:r>
        <w:rPr>
          <w:rFonts w:ascii="Times New Roman" w:hAnsi="Times New Roman" w:cs="Times New Roman"/>
          <w:sz w:val="24"/>
          <w:szCs w:val="24"/>
        </w:rPr>
        <w:t>students’ homes and/or community based organizations such as churches, centers and local municipals.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Personal experiences will provide the depth that is necessary in terms of understanding, identification and accept</w:t>
      </w:r>
      <w:r w:rsidR="00EA3864">
        <w:rPr>
          <w:rFonts w:ascii="Times New Roman" w:hAnsi="Times New Roman" w:cs="Times New Roman"/>
          <w:sz w:val="24"/>
          <w:szCs w:val="24"/>
        </w:rPr>
        <w:t>ance of cultural</w:t>
      </w:r>
      <w:r>
        <w:rPr>
          <w:rFonts w:ascii="Times New Roman" w:hAnsi="Times New Roman" w:cs="Times New Roman"/>
          <w:sz w:val="24"/>
          <w:szCs w:val="24"/>
        </w:rPr>
        <w:t xml:space="preserve"> differences.</w:t>
      </w:r>
    </w:p>
    <w:p w:rsidR="008D09DC" w:rsidRDefault="008D09DC" w:rsidP="00C53CB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summary, the article asserts that cultural congruence that exists between teachers and students has a strong impact </w:t>
      </w:r>
      <w:r w:rsidR="00F108FA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schools and reform. The area of addressing the discipline gap has </w:t>
      </w:r>
      <w:r>
        <w:rPr>
          <w:rFonts w:ascii="Times New Roman" w:hAnsi="Times New Roman" w:cs="Times New Roman"/>
          <w:sz w:val="24"/>
          <w:szCs w:val="24"/>
        </w:rPr>
        <w:lastRenderedPageBreak/>
        <w:t>not been as closely analyzed as the curricular implications of culturally responsive pedagog</w:t>
      </w:r>
      <w:r w:rsidR="00DB7AAF">
        <w:rPr>
          <w:rFonts w:ascii="Times New Roman" w:hAnsi="Times New Roman" w:cs="Times New Roman"/>
          <w:sz w:val="24"/>
          <w:szCs w:val="24"/>
        </w:rPr>
        <w:t xml:space="preserve">y.  The way in which disruption is viewed when looking through a lens of cultural responsiveness will help foster a connection between teacher and student.  According to Irvine (2003) teachers must resist using “White middle class standards as benchmarks of success” and instead take a more culturally relevant approach when interacting with students. </w:t>
      </w:r>
    </w:p>
    <w:p w:rsidR="00DB7AAF" w:rsidRDefault="00DB7AAF" w:rsidP="00C53CB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studies used in this analysis in fact point to a need to foster better understanding of the cultural differences of students</w:t>
      </w:r>
      <w:r w:rsidR="005D2943">
        <w:rPr>
          <w:rFonts w:ascii="Times New Roman" w:hAnsi="Times New Roman" w:cs="Times New Roman"/>
          <w:sz w:val="24"/>
          <w:szCs w:val="24"/>
        </w:rPr>
        <w:t xml:space="preserve"> especially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E91">
        <w:rPr>
          <w:rFonts w:ascii="Times New Roman" w:hAnsi="Times New Roman" w:cs="Times New Roman"/>
          <w:sz w:val="24"/>
          <w:szCs w:val="24"/>
        </w:rPr>
        <w:t>with resp</w:t>
      </w:r>
      <w:r w:rsidR="005D2943">
        <w:rPr>
          <w:rFonts w:ascii="Times New Roman" w:hAnsi="Times New Roman" w:cs="Times New Roman"/>
          <w:sz w:val="24"/>
          <w:szCs w:val="24"/>
        </w:rPr>
        <w:t>ect to behavior. E</w:t>
      </w:r>
      <w:r w:rsidR="003E7E91">
        <w:rPr>
          <w:rFonts w:ascii="Times New Roman" w:hAnsi="Times New Roman" w:cs="Times New Roman"/>
          <w:sz w:val="24"/>
          <w:szCs w:val="24"/>
        </w:rPr>
        <w:t>xpand</w:t>
      </w:r>
      <w:r w:rsidR="005D2943">
        <w:rPr>
          <w:rFonts w:ascii="Times New Roman" w:hAnsi="Times New Roman" w:cs="Times New Roman"/>
          <w:sz w:val="24"/>
          <w:szCs w:val="24"/>
        </w:rPr>
        <w:t xml:space="preserve">ing the </w:t>
      </w:r>
      <w:proofErr w:type="spellStart"/>
      <w:r w:rsidR="005D2943">
        <w:rPr>
          <w:rFonts w:ascii="Times New Roman" w:hAnsi="Times New Roman" w:cs="Times New Roman"/>
          <w:sz w:val="24"/>
          <w:szCs w:val="24"/>
        </w:rPr>
        <w:t>studyof</w:t>
      </w:r>
      <w:proofErr w:type="spellEnd"/>
      <w:r w:rsidR="005D2943">
        <w:rPr>
          <w:rFonts w:ascii="Times New Roman" w:hAnsi="Times New Roman" w:cs="Times New Roman"/>
          <w:sz w:val="24"/>
          <w:szCs w:val="24"/>
        </w:rPr>
        <w:t xml:space="preserve"> educating culturally diverse students to include perceptions about disruptive behavior is a highly important</w:t>
      </w:r>
      <w:r w:rsidR="003E7E91">
        <w:rPr>
          <w:rFonts w:ascii="Times New Roman" w:hAnsi="Times New Roman" w:cs="Times New Roman"/>
          <w:sz w:val="24"/>
          <w:szCs w:val="24"/>
        </w:rPr>
        <w:t xml:space="preserve"> area in order to maximize learning experiences for </w:t>
      </w:r>
      <w:r w:rsidR="005D2943">
        <w:rPr>
          <w:rFonts w:ascii="Times New Roman" w:hAnsi="Times New Roman" w:cs="Times New Roman"/>
          <w:sz w:val="24"/>
          <w:szCs w:val="24"/>
        </w:rPr>
        <w:t xml:space="preserve">all </w:t>
      </w:r>
      <w:r w:rsidR="003E7E91">
        <w:rPr>
          <w:rFonts w:ascii="Times New Roman" w:hAnsi="Times New Roman" w:cs="Times New Roman"/>
          <w:sz w:val="24"/>
          <w:szCs w:val="24"/>
        </w:rPr>
        <w:t xml:space="preserve">students. Much of the studies present evidence that supports the issues of race and cultural background play a key role in the education of African American students (Cooper &amp; </w:t>
      </w:r>
      <w:proofErr w:type="spellStart"/>
      <w:r w:rsidR="003E7E91">
        <w:rPr>
          <w:rFonts w:ascii="Times New Roman" w:hAnsi="Times New Roman" w:cs="Times New Roman"/>
          <w:sz w:val="24"/>
          <w:szCs w:val="24"/>
        </w:rPr>
        <w:t>Datnow</w:t>
      </w:r>
      <w:proofErr w:type="spellEnd"/>
      <w:r w:rsidR="003E7E91">
        <w:rPr>
          <w:rFonts w:ascii="Times New Roman" w:hAnsi="Times New Roman" w:cs="Times New Roman"/>
          <w:sz w:val="24"/>
          <w:szCs w:val="24"/>
        </w:rPr>
        <w:t xml:space="preserve">, 2000; </w:t>
      </w:r>
      <w:proofErr w:type="spellStart"/>
      <w:r w:rsidR="003E7E91">
        <w:rPr>
          <w:rFonts w:ascii="Times New Roman" w:hAnsi="Times New Roman" w:cs="Times New Roman"/>
          <w:sz w:val="24"/>
          <w:szCs w:val="24"/>
        </w:rPr>
        <w:t>Delpit</w:t>
      </w:r>
      <w:proofErr w:type="spellEnd"/>
      <w:r w:rsidR="003E7E91">
        <w:rPr>
          <w:rFonts w:ascii="Times New Roman" w:hAnsi="Times New Roman" w:cs="Times New Roman"/>
          <w:sz w:val="24"/>
          <w:szCs w:val="24"/>
        </w:rPr>
        <w:t xml:space="preserve"> 1995; Irvine, 1990 and Tatum 1992).  </w:t>
      </w:r>
      <w:r w:rsidR="005D2943">
        <w:rPr>
          <w:rFonts w:ascii="Times New Roman" w:hAnsi="Times New Roman" w:cs="Times New Roman"/>
          <w:sz w:val="24"/>
          <w:szCs w:val="24"/>
        </w:rPr>
        <w:t>T</w:t>
      </w:r>
      <w:r w:rsidR="003E7E91">
        <w:rPr>
          <w:rFonts w:ascii="Times New Roman" w:hAnsi="Times New Roman" w:cs="Times New Roman"/>
          <w:sz w:val="24"/>
          <w:szCs w:val="24"/>
        </w:rPr>
        <w:t>he cultural gaps</w:t>
      </w:r>
      <w:r w:rsidR="005D2943">
        <w:rPr>
          <w:rFonts w:ascii="Times New Roman" w:hAnsi="Times New Roman" w:cs="Times New Roman"/>
          <w:sz w:val="24"/>
          <w:szCs w:val="24"/>
        </w:rPr>
        <w:t xml:space="preserve"> must be narrowed</w:t>
      </w:r>
      <w:r w:rsidR="003E7E91">
        <w:rPr>
          <w:rFonts w:ascii="Times New Roman" w:hAnsi="Times New Roman" w:cs="Times New Roman"/>
          <w:sz w:val="24"/>
          <w:szCs w:val="24"/>
        </w:rPr>
        <w:t xml:space="preserve">, particularly with regard to </w:t>
      </w:r>
      <w:r w:rsidR="005D2943">
        <w:rPr>
          <w:rFonts w:ascii="Times New Roman" w:hAnsi="Times New Roman" w:cs="Times New Roman"/>
          <w:sz w:val="24"/>
          <w:szCs w:val="24"/>
        </w:rPr>
        <w:t>discipline, and</w:t>
      </w:r>
      <w:r w:rsidR="003E7E91">
        <w:rPr>
          <w:rFonts w:ascii="Times New Roman" w:hAnsi="Times New Roman" w:cs="Times New Roman"/>
          <w:sz w:val="24"/>
          <w:szCs w:val="24"/>
        </w:rPr>
        <w:t xml:space="preserve"> it is crucial for teachers to become culturally responsive in order to full</w:t>
      </w:r>
      <w:r w:rsidR="005D2943">
        <w:rPr>
          <w:rFonts w:ascii="Times New Roman" w:hAnsi="Times New Roman" w:cs="Times New Roman"/>
          <w:sz w:val="24"/>
          <w:szCs w:val="24"/>
        </w:rPr>
        <w:t>y educate</w:t>
      </w:r>
      <w:r w:rsidR="003E7E91">
        <w:rPr>
          <w:rFonts w:ascii="Times New Roman" w:hAnsi="Times New Roman" w:cs="Times New Roman"/>
          <w:sz w:val="24"/>
          <w:szCs w:val="24"/>
        </w:rPr>
        <w:t xml:space="preserve"> the students entrusted to in their care.</w:t>
      </w:r>
    </w:p>
    <w:p w:rsidR="00C53CBA" w:rsidRDefault="00EA3864" w:rsidP="00C53CBA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BA" w:rsidRDefault="00C53CBA">
      <w:pPr>
        <w:rPr>
          <w:rFonts w:ascii="Times New Roman" w:hAnsi="Times New Roman" w:cs="Times New Roman"/>
          <w:sz w:val="24"/>
          <w:szCs w:val="24"/>
        </w:rPr>
      </w:pPr>
    </w:p>
    <w:p w:rsidR="00C53CBA" w:rsidRDefault="00C53CBA">
      <w:pPr>
        <w:rPr>
          <w:rFonts w:ascii="Times New Roman" w:hAnsi="Times New Roman" w:cs="Times New Roman"/>
          <w:sz w:val="24"/>
          <w:szCs w:val="24"/>
        </w:rPr>
      </w:pPr>
    </w:p>
    <w:p w:rsidR="00C53CBA" w:rsidRDefault="00C53CBA">
      <w:pPr>
        <w:rPr>
          <w:rFonts w:ascii="Times New Roman" w:hAnsi="Times New Roman" w:cs="Times New Roman"/>
          <w:sz w:val="24"/>
          <w:szCs w:val="24"/>
        </w:rPr>
      </w:pPr>
    </w:p>
    <w:p w:rsidR="008E7DF5" w:rsidRPr="002D3817" w:rsidRDefault="008E7DF5">
      <w:pPr>
        <w:rPr>
          <w:rFonts w:ascii="Times New Roman" w:hAnsi="Times New Roman" w:cs="Times New Roman"/>
          <w:sz w:val="24"/>
          <w:szCs w:val="24"/>
        </w:rPr>
      </w:pPr>
    </w:p>
    <w:sectPr w:rsidR="008E7DF5" w:rsidRPr="002D3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D5"/>
    <w:rsid w:val="000436F0"/>
    <w:rsid w:val="002D3817"/>
    <w:rsid w:val="003A5229"/>
    <w:rsid w:val="003E7E91"/>
    <w:rsid w:val="005D2943"/>
    <w:rsid w:val="005E2790"/>
    <w:rsid w:val="005E3189"/>
    <w:rsid w:val="006A15D5"/>
    <w:rsid w:val="008C41BB"/>
    <w:rsid w:val="008D09DC"/>
    <w:rsid w:val="008E7DF5"/>
    <w:rsid w:val="00914085"/>
    <w:rsid w:val="00A82597"/>
    <w:rsid w:val="00AA5F07"/>
    <w:rsid w:val="00AF5648"/>
    <w:rsid w:val="00B640B7"/>
    <w:rsid w:val="00BC00B6"/>
    <w:rsid w:val="00C53CBA"/>
    <w:rsid w:val="00DA1198"/>
    <w:rsid w:val="00DB7AAF"/>
    <w:rsid w:val="00EA3864"/>
    <w:rsid w:val="00F108FA"/>
    <w:rsid w:val="00FC74B3"/>
    <w:rsid w:val="00FD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1">
    <w:name w:val="body-paragraph1"/>
    <w:basedOn w:val="Normal"/>
    <w:rsid w:val="002D3817"/>
    <w:pPr>
      <w:spacing w:before="100" w:beforeAutospacing="1" w:after="100" w:afterAutospacing="1"/>
      <w:ind w:left="22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8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1">
    <w:name w:val="body-paragraph1"/>
    <w:basedOn w:val="Normal"/>
    <w:rsid w:val="002D3817"/>
    <w:pPr>
      <w:spacing w:before="100" w:beforeAutospacing="1" w:after="100" w:afterAutospacing="1"/>
      <w:ind w:left="22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8F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1732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70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5040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5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3569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8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35058">
                  <w:marLeft w:val="0"/>
                  <w:marRight w:val="0"/>
                  <w:marTop w:val="0"/>
                  <w:marBottom w:val="0"/>
                  <w:divBdr>
                    <w:top w:val="single" w:sz="6" w:space="0" w:color="BFCC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8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9975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56846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Dowling College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dowling</dc:creator>
  <cp:keywords/>
  <dc:description/>
  <cp:lastModifiedBy>dowling</cp:lastModifiedBy>
  <cp:revision>6</cp:revision>
  <cp:lastPrinted>2012-06-16T03:16:00Z</cp:lastPrinted>
  <dcterms:created xsi:type="dcterms:W3CDTF">2012-06-10T19:57:00Z</dcterms:created>
  <dcterms:modified xsi:type="dcterms:W3CDTF">2012-06-16T05:17:00Z</dcterms:modified>
</cp:coreProperties>
</file>